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58E3" w:rsidRPr="00597EEE" w:rsidRDefault="005758E3" w:rsidP="005758E3">
      <w:pPr>
        <w:tabs>
          <w:tab w:val="left" w:pos="709"/>
        </w:tabs>
        <w:jc w:val="both"/>
        <w:rPr>
          <w:rFonts w:ascii="Arial" w:hAnsi="Arial" w:cs="Arial"/>
          <w:b/>
          <w:sz w:val="28"/>
          <w:szCs w:val="28"/>
          <w:u w:val="single"/>
        </w:rPr>
      </w:pPr>
      <w:r>
        <w:rPr>
          <w:rFonts w:ascii="Arial" w:hAnsi="Arial" w:cs="Arial"/>
          <w:b/>
          <w:sz w:val="28"/>
          <w:szCs w:val="28"/>
          <w:u w:val="single"/>
        </w:rPr>
        <w:t>Talking Points for Opening Remark</w:t>
      </w:r>
    </w:p>
    <w:p w:rsidR="005758E3" w:rsidRPr="00597EEE" w:rsidRDefault="005758E3" w:rsidP="005758E3">
      <w:pPr>
        <w:tabs>
          <w:tab w:val="left" w:pos="709"/>
        </w:tabs>
        <w:jc w:val="both"/>
        <w:rPr>
          <w:rFonts w:ascii="Arial" w:hAnsi="Arial" w:cs="Arial"/>
          <w:sz w:val="28"/>
          <w:szCs w:val="28"/>
        </w:rPr>
      </w:pPr>
    </w:p>
    <w:p w:rsidR="005758E3" w:rsidRPr="00597EEE" w:rsidRDefault="005758E3" w:rsidP="005758E3">
      <w:pPr>
        <w:jc w:val="both"/>
        <w:rPr>
          <w:rFonts w:ascii="Arial" w:hAnsi="Arial" w:cs="Arial"/>
          <w:sz w:val="28"/>
        </w:rPr>
      </w:pPr>
      <w:proofErr w:type="spellStart"/>
      <w:r w:rsidRPr="00597EEE">
        <w:rPr>
          <w:rFonts w:ascii="Arial" w:hAnsi="Arial" w:cs="Arial"/>
          <w:sz w:val="28"/>
        </w:rPr>
        <w:t>Bismillahirrahmanirrahim</w:t>
      </w:r>
      <w:proofErr w:type="spellEnd"/>
    </w:p>
    <w:p w:rsidR="005758E3" w:rsidRPr="00597EEE" w:rsidRDefault="005758E3" w:rsidP="005758E3">
      <w:pPr>
        <w:jc w:val="both"/>
        <w:rPr>
          <w:rFonts w:ascii="Arial" w:hAnsi="Arial" w:cs="Arial"/>
          <w:sz w:val="28"/>
        </w:rPr>
      </w:pPr>
      <w:proofErr w:type="spellStart"/>
      <w:r w:rsidRPr="00597EEE">
        <w:rPr>
          <w:rFonts w:ascii="Arial" w:hAnsi="Arial" w:cs="Arial"/>
          <w:sz w:val="28"/>
        </w:rPr>
        <w:t>Assalamualaikum</w:t>
      </w:r>
      <w:proofErr w:type="spellEnd"/>
      <w:r w:rsidRPr="00597EEE">
        <w:rPr>
          <w:rFonts w:ascii="Arial" w:hAnsi="Arial" w:cs="Arial"/>
          <w:sz w:val="28"/>
        </w:rPr>
        <w:t xml:space="preserve"> </w:t>
      </w:r>
      <w:proofErr w:type="spellStart"/>
      <w:r w:rsidRPr="00597EEE">
        <w:rPr>
          <w:rFonts w:ascii="Arial" w:hAnsi="Arial" w:cs="Arial"/>
          <w:sz w:val="28"/>
        </w:rPr>
        <w:t>Warahmatullahi</w:t>
      </w:r>
      <w:proofErr w:type="spellEnd"/>
      <w:r w:rsidRPr="00597EEE">
        <w:rPr>
          <w:rFonts w:ascii="Arial" w:hAnsi="Arial" w:cs="Arial"/>
          <w:sz w:val="28"/>
        </w:rPr>
        <w:t xml:space="preserve"> </w:t>
      </w:r>
      <w:proofErr w:type="spellStart"/>
      <w:r w:rsidRPr="00597EEE">
        <w:rPr>
          <w:rFonts w:ascii="Arial" w:hAnsi="Arial" w:cs="Arial"/>
          <w:sz w:val="28"/>
        </w:rPr>
        <w:t>Wabarakatuh</w:t>
      </w:r>
      <w:proofErr w:type="spellEnd"/>
    </w:p>
    <w:p w:rsidR="005758E3" w:rsidRPr="00597EEE" w:rsidRDefault="005758E3" w:rsidP="005758E3">
      <w:pPr>
        <w:tabs>
          <w:tab w:val="left" w:pos="709"/>
        </w:tabs>
        <w:jc w:val="both"/>
        <w:rPr>
          <w:rFonts w:ascii="Arial" w:hAnsi="Arial" w:cs="Arial"/>
          <w:sz w:val="28"/>
          <w:szCs w:val="28"/>
        </w:rPr>
      </w:pPr>
    </w:p>
    <w:p w:rsidR="005758E3" w:rsidRPr="00597EEE" w:rsidRDefault="005758E3" w:rsidP="005758E3">
      <w:pPr>
        <w:tabs>
          <w:tab w:val="left" w:pos="709"/>
        </w:tabs>
        <w:jc w:val="both"/>
        <w:rPr>
          <w:rFonts w:ascii="Arial" w:hAnsi="Arial" w:cs="Arial"/>
          <w:sz w:val="28"/>
          <w:szCs w:val="28"/>
        </w:rPr>
      </w:pPr>
      <w:r w:rsidRPr="00597EEE">
        <w:rPr>
          <w:rFonts w:ascii="Arial" w:hAnsi="Arial" w:cs="Arial"/>
          <w:sz w:val="28"/>
          <w:szCs w:val="28"/>
        </w:rPr>
        <w:t xml:space="preserve">His Excellency </w:t>
      </w:r>
      <w:proofErr w:type="spellStart"/>
      <w:r w:rsidRPr="00597EEE">
        <w:rPr>
          <w:rFonts w:ascii="Arial" w:hAnsi="Arial" w:cs="Arial"/>
          <w:sz w:val="28"/>
          <w:szCs w:val="28"/>
        </w:rPr>
        <w:t>Seyed</w:t>
      </w:r>
      <w:proofErr w:type="spellEnd"/>
      <w:r w:rsidRPr="00597EEE">
        <w:rPr>
          <w:rFonts w:ascii="Arial" w:hAnsi="Arial" w:cs="Arial"/>
          <w:sz w:val="28"/>
          <w:szCs w:val="28"/>
        </w:rPr>
        <w:t xml:space="preserve"> Ali Mohammad </w:t>
      </w:r>
      <w:proofErr w:type="spellStart"/>
      <w:r w:rsidRPr="00597EEE">
        <w:rPr>
          <w:rFonts w:ascii="Arial" w:hAnsi="Arial" w:cs="Arial"/>
          <w:sz w:val="28"/>
          <w:szCs w:val="28"/>
        </w:rPr>
        <w:t>Mousavi</w:t>
      </w:r>
      <w:proofErr w:type="spellEnd"/>
    </w:p>
    <w:p w:rsidR="005758E3" w:rsidRPr="00597EEE" w:rsidRDefault="005758E3" w:rsidP="005758E3">
      <w:pPr>
        <w:tabs>
          <w:tab w:val="left" w:pos="709"/>
        </w:tabs>
        <w:jc w:val="both"/>
        <w:rPr>
          <w:rFonts w:ascii="Arial" w:hAnsi="Arial" w:cs="Arial"/>
          <w:sz w:val="28"/>
          <w:szCs w:val="28"/>
        </w:rPr>
      </w:pPr>
      <w:r w:rsidRPr="00597EEE">
        <w:rPr>
          <w:rFonts w:ascii="Arial" w:hAnsi="Arial" w:cs="Arial"/>
          <w:sz w:val="28"/>
          <w:szCs w:val="28"/>
        </w:rPr>
        <w:t>D8 Secretary General</w:t>
      </w:r>
    </w:p>
    <w:p w:rsidR="005758E3" w:rsidRPr="00597EEE" w:rsidRDefault="005758E3" w:rsidP="005758E3">
      <w:pPr>
        <w:tabs>
          <w:tab w:val="left" w:pos="709"/>
        </w:tabs>
        <w:jc w:val="both"/>
        <w:rPr>
          <w:rFonts w:ascii="Arial" w:hAnsi="Arial" w:cs="Arial"/>
          <w:sz w:val="28"/>
          <w:szCs w:val="28"/>
        </w:rPr>
      </w:pPr>
    </w:p>
    <w:p w:rsidR="005758E3" w:rsidRPr="00597EEE" w:rsidRDefault="005758E3" w:rsidP="005758E3">
      <w:pPr>
        <w:tabs>
          <w:tab w:val="left" w:pos="709"/>
        </w:tabs>
        <w:jc w:val="both"/>
        <w:rPr>
          <w:rFonts w:ascii="Arial" w:hAnsi="Arial" w:cs="Arial"/>
          <w:sz w:val="28"/>
          <w:szCs w:val="28"/>
        </w:rPr>
      </w:pPr>
      <w:proofErr w:type="spellStart"/>
      <w:r w:rsidRPr="00597EEE">
        <w:rPr>
          <w:rFonts w:ascii="Arial" w:hAnsi="Arial" w:cs="Arial"/>
          <w:sz w:val="28"/>
          <w:szCs w:val="28"/>
        </w:rPr>
        <w:t>Excellencies</w:t>
      </w:r>
      <w:proofErr w:type="spellEnd"/>
      <w:r w:rsidRPr="00597EEE">
        <w:rPr>
          <w:rFonts w:ascii="Arial" w:hAnsi="Arial" w:cs="Arial"/>
          <w:sz w:val="28"/>
          <w:szCs w:val="28"/>
        </w:rPr>
        <w:t xml:space="preserve">, Ladies and Gentlemen </w:t>
      </w:r>
    </w:p>
    <w:p w:rsidR="005758E3" w:rsidRPr="00597EEE" w:rsidRDefault="005758E3" w:rsidP="005758E3">
      <w:pPr>
        <w:tabs>
          <w:tab w:val="left" w:pos="709"/>
        </w:tabs>
        <w:jc w:val="both"/>
        <w:rPr>
          <w:rFonts w:ascii="Arial" w:hAnsi="Arial" w:cs="Arial"/>
          <w:sz w:val="28"/>
          <w:szCs w:val="28"/>
        </w:rPr>
      </w:pPr>
    </w:p>
    <w:p w:rsidR="005758E3" w:rsidRDefault="005758E3" w:rsidP="005758E3">
      <w:pPr>
        <w:pStyle w:val="ListParagraph"/>
        <w:numPr>
          <w:ilvl w:val="0"/>
          <w:numId w:val="1"/>
        </w:numPr>
        <w:tabs>
          <w:tab w:val="left" w:pos="709"/>
        </w:tabs>
        <w:ind w:hanging="720"/>
        <w:jc w:val="both"/>
        <w:rPr>
          <w:rFonts w:ascii="Arial" w:hAnsi="Arial" w:cs="Arial"/>
          <w:sz w:val="28"/>
          <w:szCs w:val="28"/>
        </w:rPr>
      </w:pPr>
      <w:r w:rsidRPr="00597EEE">
        <w:rPr>
          <w:rFonts w:ascii="Arial" w:hAnsi="Arial" w:cs="Arial"/>
          <w:sz w:val="28"/>
          <w:szCs w:val="28"/>
        </w:rPr>
        <w:t>A very good morning to all of you and it is indeed with great pleasure for us to meet at the 3</w:t>
      </w:r>
      <w:r w:rsidRPr="00597EEE">
        <w:rPr>
          <w:rFonts w:ascii="Arial" w:hAnsi="Arial" w:cs="Arial"/>
          <w:sz w:val="28"/>
          <w:szCs w:val="28"/>
          <w:vertAlign w:val="superscript"/>
        </w:rPr>
        <w:t>rd</w:t>
      </w:r>
      <w:r w:rsidRPr="00597EEE">
        <w:rPr>
          <w:rFonts w:ascii="Arial" w:hAnsi="Arial" w:cs="Arial"/>
          <w:sz w:val="28"/>
          <w:szCs w:val="28"/>
        </w:rPr>
        <w:t xml:space="preserve"> Supervisory Committee Meeting of the D-8 PTA in Ankara, Turkey.</w:t>
      </w:r>
    </w:p>
    <w:p w:rsidR="005758E3" w:rsidRPr="00597EEE" w:rsidRDefault="005758E3" w:rsidP="005758E3">
      <w:pPr>
        <w:pStyle w:val="ListParagraph"/>
        <w:tabs>
          <w:tab w:val="left" w:pos="709"/>
        </w:tabs>
        <w:jc w:val="both"/>
        <w:rPr>
          <w:rFonts w:ascii="Arial" w:hAnsi="Arial" w:cs="Arial"/>
          <w:sz w:val="28"/>
          <w:szCs w:val="28"/>
        </w:rPr>
      </w:pPr>
    </w:p>
    <w:p w:rsidR="005758E3" w:rsidRPr="00597EEE" w:rsidRDefault="005758E3" w:rsidP="005758E3">
      <w:pPr>
        <w:pStyle w:val="ListParagraph"/>
        <w:numPr>
          <w:ilvl w:val="0"/>
          <w:numId w:val="1"/>
        </w:numPr>
        <w:tabs>
          <w:tab w:val="left" w:pos="709"/>
        </w:tabs>
        <w:ind w:hanging="720"/>
        <w:jc w:val="both"/>
        <w:rPr>
          <w:rFonts w:ascii="Arial" w:hAnsi="Arial" w:cs="Arial"/>
          <w:sz w:val="28"/>
          <w:szCs w:val="28"/>
        </w:rPr>
      </w:pPr>
      <w:bookmarkStart w:id="0" w:name="_GoBack"/>
      <w:bookmarkEnd w:id="0"/>
      <w:r w:rsidRPr="00597EEE">
        <w:rPr>
          <w:rFonts w:ascii="Arial" w:hAnsi="Arial" w:cs="Arial"/>
          <w:sz w:val="28"/>
          <w:szCs w:val="28"/>
        </w:rPr>
        <w:t xml:space="preserve">Malaysia regards D-8 as a catapult to increasing trade with important Muslim trading countries. The unique and strategic location of </w:t>
      </w:r>
      <w:proofErr w:type="gramStart"/>
      <w:r w:rsidRPr="00597EEE">
        <w:rPr>
          <w:rFonts w:ascii="Arial" w:hAnsi="Arial" w:cs="Arial"/>
          <w:sz w:val="28"/>
          <w:szCs w:val="28"/>
        </w:rPr>
        <w:t>the  Contracting</w:t>
      </w:r>
      <w:proofErr w:type="gramEnd"/>
      <w:r w:rsidRPr="00597EEE">
        <w:rPr>
          <w:rFonts w:ascii="Arial" w:hAnsi="Arial" w:cs="Arial"/>
          <w:sz w:val="28"/>
          <w:szCs w:val="28"/>
        </w:rPr>
        <w:t xml:space="preserve"> Parties enables openness in trade which provides the gateway to Africa, Europe and the Middle East. </w:t>
      </w:r>
    </w:p>
    <w:p w:rsidR="005758E3" w:rsidRPr="00597EEE" w:rsidRDefault="005758E3" w:rsidP="005758E3">
      <w:pPr>
        <w:pStyle w:val="ListParagraph"/>
        <w:rPr>
          <w:rFonts w:ascii="Arial" w:hAnsi="Arial" w:cs="Arial"/>
          <w:sz w:val="28"/>
          <w:szCs w:val="28"/>
        </w:rPr>
      </w:pPr>
    </w:p>
    <w:p w:rsidR="005758E3" w:rsidRPr="00597EEE" w:rsidRDefault="005758E3" w:rsidP="005758E3">
      <w:pPr>
        <w:pStyle w:val="ListParagraph"/>
        <w:numPr>
          <w:ilvl w:val="0"/>
          <w:numId w:val="1"/>
        </w:numPr>
        <w:tabs>
          <w:tab w:val="left" w:pos="709"/>
        </w:tabs>
        <w:ind w:hanging="720"/>
        <w:jc w:val="both"/>
        <w:rPr>
          <w:rFonts w:ascii="Arial" w:hAnsi="Arial" w:cs="Arial"/>
          <w:sz w:val="28"/>
          <w:szCs w:val="28"/>
        </w:rPr>
      </w:pPr>
      <w:r w:rsidRPr="00597EEE">
        <w:rPr>
          <w:rFonts w:ascii="Arial" w:hAnsi="Arial" w:cs="Arial"/>
          <w:sz w:val="28"/>
          <w:szCs w:val="28"/>
        </w:rPr>
        <w:t xml:space="preserve">On 5 December 2013, the Parliament of Malaysia approved the gazetting of Malaysia’s D-8 PTA Offer List. Malaysia looks forward for Contracting Parties to hasten the gazetting process which will play a crucial role in the implementation of the PTA. </w:t>
      </w:r>
    </w:p>
    <w:p w:rsidR="005758E3" w:rsidRPr="00597EEE" w:rsidRDefault="005758E3" w:rsidP="005758E3">
      <w:pPr>
        <w:pStyle w:val="ListParagraph"/>
        <w:rPr>
          <w:rFonts w:ascii="Arial" w:hAnsi="Arial" w:cs="Arial"/>
          <w:sz w:val="28"/>
          <w:szCs w:val="28"/>
        </w:rPr>
      </w:pPr>
    </w:p>
    <w:p w:rsidR="005758E3" w:rsidRPr="00597EEE" w:rsidRDefault="005758E3" w:rsidP="005758E3">
      <w:pPr>
        <w:pStyle w:val="ListParagraph"/>
        <w:numPr>
          <w:ilvl w:val="0"/>
          <w:numId w:val="1"/>
        </w:numPr>
        <w:tabs>
          <w:tab w:val="left" w:pos="709"/>
        </w:tabs>
        <w:ind w:hanging="720"/>
        <w:jc w:val="both"/>
        <w:rPr>
          <w:rFonts w:ascii="Arial" w:hAnsi="Arial" w:cs="Arial"/>
          <w:sz w:val="28"/>
          <w:szCs w:val="28"/>
        </w:rPr>
      </w:pPr>
      <w:r w:rsidRPr="00597EEE">
        <w:rPr>
          <w:rFonts w:ascii="Arial" w:hAnsi="Arial" w:cs="Arial"/>
          <w:sz w:val="28"/>
          <w:szCs w:val="28"/>
        </w:rPr>
        <w:t>Once all Contracting Parties submit their final Offer List, Malaysia hopes to open discussions particularly on the template of COO which requires review of formatting and to reopen the discussions on ROO especially on Article 8 of the Operational Certification Procedures (OCP).</w:t>
      </w:r>
    </w:p>
    <w:p w:rsidR="005758E3" w:rsidRPr="00597EEE" w:rsidRDefault="005758E3" w:rsidP="005758E3">
      <w:pPr>
        <w:pStyle w:val="ListParagraph"/>
        <w:rPr>
          <w:rFonts w:ascii="Arial" w:hAnsi="Arial" w:cs="Arial"/>
          <w:sz w:val="28"/>
          <w:szCs w:val="28"/>
        </w:rPr>
      </w:pPr>
    </w:p>
    <w:p w:rsidR="005758E3" w:rsidRPr="00597EEE" w:rsidRDefault="005758E3" w:rsidP="005758E3">
      <w:pPr>
        <w:pStyle w:val="ListParagraph"/>
        <w:numPr>
          <w:ilvl w:val="0"/>
          <w:numId w:val="1"/>
        </w:numPr>
        <w:tabs>
          <w:tab w:val="left" w:pos="709"/>
        </w:tabs>
        <w:ind w:hanging="720"/>
        <w:jc w:val="both"/>
        <w:rPr>
          <w:rFonts w:ascii="Arial" w:hAnsi="Arial" w:cs="Arial"/>
          <w:sz w:val="28"/>
          <w:szCs w:val="28"/>
        </w:rPr>
      </w:pPr>
      <w:r w:rsidRPr="00597EEE">
        <w:rPr>
          <w:rFonts w:ascii="Arial" w:hAnsi="Arial" w:cs="Arial"/>
          <w:sz w:val="28"/>
          <w:szCs w:val="28"/>
        </w:rPr>
        <w:t>Thank you.</w:t>
      </w:r>
    </w:p>
    <w:p w:rsidR="0067159A" w:rsidRDefault="0067159A"/>
    <w:sectPr w:rsidR="0067159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4D62010"/>
    <w:multiLevelType w:val="hybridMultilevel"/>
    <w:tmpl w:val="6A2A3234"/>
    <w:lvl w:ilvl="0" w:tplc="4409000F">
      <w:start w:val="1"/>
      <w:numFmt w:val="decimal"/>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
    <w:nsid w:val="75200C97"/>
    <w:multiLevelType w:val="hybridMultilevel"/>
    <w:tmpl w:val="5CF47162"/>
    <w:lvl w:ilvl="0" w:tplc="9A3A4AAC">
      <w:start w:val="1"/>
      <w:numFmt w:val="lowerRoman"/>
      <w:lvlText w:val="(%1)"/>
      <w:lvlJc w:val="left"/>
      <w:pPr>
        <w:ind w:left="1440" w:hanging="360"/>
      </w:pPr>
      <w:rPr>
        <w:rFonts w:hint="default"/>
      </w:rPr>
    </w:lvl>
    <w:lvl w:ilvl="1" w:tplc="44090019" w:tentative="1">
      <w:start w:val="1"/>
      <w:numFmt w:val="lowerLetter"/>
      <w:lvlText w:val="%2."/>
      <w:lvlJc w:val="left"/>
      <w:pPr>
        <w:ind w:left="2160" w:hanging="360"/>
      </w:pPr>
    </w:lvl>
    <w:lvl w:ilvl="2" w:tplc="4409001B" w:tentative="1">
      <w:start w:val="1"/>
      <w:numFmt w:val="lowerRoman"/>
      <w:lvlText w:val="%3."/>
      <w:lvlJc w:val="right"/>
      <w:pPr>
        <w:ind w:left="2880" w:hanging="180"/>
      </w:pPr>
    </w:lvl>
    <w:lvl w:ilvl="3" w:tplc="4409000F" w:tentative="1">
      <w:start w:val="1"/>
      <w:numFmt w:val="decimal"/>
      <w:lvlText w:val="%4."/>
      <w:lvlJc w:val="left"/>
      <w:pPr>
        <w:ind w:left="3600" w:hanging="360"/>
      </w:pPr>
    </w:lvl>
    <w:lvl w:ilvl="4" w:tplc="44090019" w:tentative="1">
      <w:start w:val="1"/>
      <w:numFmt w:val="lowerLetter"/>
      <w:lvlText w:val="%5."/>
      <w:lvlJc w:val="left"/>
      <w:pPr>
        <w:ind w:left="4320" w:hanging="360"/>
      </w:pPr>
    </w:lvl>
    <w:lvl w:ilvl="5" w:tplc="4409001B" w:tentative="1">
      <w:start w:val="1"/>
      <w:numFmt w:val="lowerRoman"/>
      <w:lvlText w:val="%6."/>
      <w:lvlJc w:val="right"/>
      <w:pPr>
        <w:ind w:left="5040" w:hanging="180"/>
      </w:pPr>
    </w:lvl>
    <w:lvl w:ilvl="6" w:tplc="4409000F" w:tentative="1">
      <w:start w:val="1"/>
      <w:numFmt w:val="decimal"/>
      <w:lvlText w:val="%7."/>
      <w:lvlJc w:val="left"/>
      <w:pPr>
        <w:ind w:left="5760" w:hanging="360"/>
      </w:pPr>
    </w:lvl>
    <w:lvl w:ilvl="7" w:tplc="44090019" w:tentative="1">
      <w:start w:val="1"/>
      <w:numFmt w:val="lowerLetter"/>
      <w:lvlText w:val="%8."/>
      <w:lvlJc w:val="left"/>
      <w:pPr>
        <w:ind w:left="6480" w:hanging="360"/>
      </w:pPr>
    </w:lvl>
    <w:lvl w:ilvl="8" w:tplc="4409001B" w:tentative="1">
      <w:start w:val="1"/>
      <w:numFmt w:val="lowerRoman"/>
      <w:lvlText w:val="%9."/>
      <w:lvlJc w:val="right"/>
      <w:pPr>
        <w:ind w:left="720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58E3"/>
    <w:rsid w:val="005758E3"/>
    <w:rsid w:val="0067159A"/>
  </w:rsids>
  <m:mathPr>
    <m:mathFont m:val="Cambria Math"/>
    <m:brkBin m:val="before"/>
    <m:brkBinSub m:val="--"/>
    <m:smallFrac m:val="0"/>
    <m:dispDef/>
    <m:lMargin m:val="0"/>
    <m:rMargin m:val="0"/>
    <m:defJc m:val="centerGroup"/>
    <m:wrapIndent m:val="1440"/>
    <m:intLim m:val="subSup"/>
    <m:naryLim m:val="undOvr"/>
  </m:mathPr>
  <w:themeFontLang w:val="en-M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MY"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58E3"/>
    <w:pPr>
      <w:spacing w:after="0" w:line="240" w:lineRule="auto"/>
    </w:pPr>
    <w:rPr>
      <w:rFonts w:ascii="Times New Roman" w:eastAsia="MS Mincho" w:hAnsi="Times New Roman" w:cs="Times New Roman"/>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758E3"/>
    <w:pPr>
      <w:ind w:left="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MY"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58E3"/>
    <w:pPr>
      <w:spacing w:after="0" w:line="240" w:lineRule="auto"/>
    </w:pPr>
    <w:rPr>
      <w:rFonts w:ascii="Times New Roman" w:eastAsia="MS Mincho" w:hAnsi="Times New Roman" w:cs="Times New Roman"/>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758E3"/>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173</Words>
  <Characters>988</Characters>
  <Application>Microsoft Office Word</Application>
  <DocSecurity>0</DocSecurity>
  <Lines>8</Lines>
  <Paragraphs>2</Paragraphs>
  <ScaleCrop>false</ScaleCrop>
  <Company>Toshiba</Company>
  <LinksUpToDate>false</LinksUpToDate>
  <CharactersWithSpaces>1159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2014-04-09T02:28:00Z</dcterms:created>
  <dcterms:modified xsi:type="dcterms:W3CDTF">2014-04-09T02:29:00Z</dcterms:modified>
</cp:coreProperties>
</file>